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How to Make a Sandwich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First, think it through list the steps...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2.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3.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5.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6.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Now, write your steps in a paragraph form using transitional words like “then”, “after”, and “finally”.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to... Make a Sandwich.docx</dc:title>
</cp:coreProperties>
</file>