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Computer-Based Math Response Practice #1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b w:val="1"/>
          <w:sz w:val="28"/>
          <w:rtl w:val="0"/>
        </w:rPr>
        <w:t xml:space="preserve">Example: What is 70 divided by 10?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008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8"/>
                <w:rtl w:val="0"/>
              </w:rPr>
              <w:t xml:space="preserve">70 divided by 10 is 7. I know this because 7 groups of 10 is 70, or 7x10=70.</w:t>
            </w:r>
          </w:p>
        </w:tc>
      </w:tr>
    </w:tbl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b w:val="1"/>
          <w:sz w:val="28"/>
          <w:rtl w:val="0"/>
        </w:rPr>
        <w:t xml:space="preserve">What is 8 times 5?</w:t>
      </w: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1008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b w:val="1"/>
          <w:sz w:val="28"/>
          <w:rtl w:val="0"/>
        </w:rPr>
        <w:t xml:space="preserve">What is 12 x 7?</w:t>
      </w:r>
      <w:r w:rsidRPr="00000000" w:rsidR="00000000" w:rsidDel="00000000">
        <w:rPr>
          <w:rtl w:val="0"/>
        </w:rPr>
      </w:r>
    </w:p>
    <w:tbl>
      <w:tblPr>
        <w:tblStyle w:val="Table3"/>
        <w:bidiVisual w:val="0"/>
        <w:tblW w:w="1008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b w:val="1"/>
          <w:sz w:val="28"/>
          <w:rtl w:val="0"/>
        </w:rPr>
        <w:t xml:space="preserve">What is 14 divided by 2?</w:t>
      </w:r>
      <w:r w:rsidRPr="00000000" w:rsidR="00000000" w:rsidDel="00000000">
        <w:rPr>
          <w:rtl w:val="0"/>
        </w:rPr>
      </w:r>
    </w:p>
    <w:tbl>
      <w:tblPr>
        <w:tblStyle w:val="Table4"/>
        <w:bidiVisual w:val="0"/>
        <w:tblW w:w="1008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b w:val="1"/>
          <w:sz w:val="28"/>
          <w:rtl w:val="0"/>
        </w:rPr>
        <w:t xml:space="preserve">What is 30 x 2?</w:t>
      </w:r>
      <w:r w:rsidRPr="00000000" w:rsidR="00000000" w:rsidDel="00000000">
        <w:rPr>
          <w:rtl w:val="0"/>
        </w:rPr>
      </w:r>
    </w:p>
    <w:tbl>
      <w:tblPr>
        <w:tblStyle w:val="Table5"/>
        <w:bidiVisual w:val="0"/>
        <w:tblW w:w="1008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Extended Response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James and Sarena went to a grocery store and bought 3 dozen eggs. 2 eggs in each dozen broke on the way home. How many eggs did NOT break?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Answer</w:t>
      </w:r>
      <w:r w:rsidRPr="00000000" w:rsidR="00000000" w:rsidDel="00000000">
        <w:rPr>
          <w:sz w:val="28"/>
          <w:rtl w:val="0"/>
        </w:rPr>
        <w:t xml:space="preserve">:</w:t>
      </w:r>
    </w:p>
    <w:tbl>
      <w:tblPr>
        <w:tblStyle w:val="Table6"/>
        <w:bidiVisual w:val="0"/>
        <w:tblW w:w="1008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Explain</w:t>
      </w:r>
      <w:r w:rsidRPr="00000000" w:rsidR="00000000" w:rsidDel="00000000">
        <w:rPr>
          <w:sz w:val="28"/>
          <w:rtl w:val="0"/>
        </w:rPr>
        <w:t xml:space="preserve">:</w:t>
      </w:r>
    </w:p>
    <w:tbl>
      <w:tblPr>
        <w:tblStyle w:val="Table7"/>
        <w:bidiVisual w:val="0"/>
        <w:tblW w:w="1008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080" w:right="1080" w:top="1080" w:bottom="108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4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5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6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7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Math Response 1.docx</dc:title>
</cp:coreProperties>
</file>